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金科联信USBkey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驱动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安装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操作指南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第一步：下载金科联信驱动安装包，下载网址：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u w:val="none"/>
          <w:lang w:val="en-US" w:eastAsia="zh-CN"/>
        </w:rPr>
        <w:t>https://www.gdebidding.com/xzzx/13225.jhtml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66690" cy="2836545"/>
            <wp:effectExtent l="0" t="0" r="10160" b="19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第二步：打开安装包，双击JKLX-UKToolv1.0.0.11.exe驱动，即会弹出安装窗口</w:t>
      </w:r>
      <w:r>
        <w:drawing>
          <wp:inline distT="0" distB="0" distL="114300" distR="114300">
            <wp:extent cx="5273675" cy="874395"/>
            <wp:effectExtent l="0" t="0" r="3175" b="190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2858135"/>
            <wp:effectExtent l="0" t="0" r="9525" b="18415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安装完成之后在电脑右下角显示出此图标</w:t>
      </w:r>
      <w:r>
        <w:drawing>
          <wp:inline distT="0" distB="0" distL="114300" distR="114300">
            <wp:extent cx="381000" cy="323850"/>
            <wp:effectExtent l="0" t="0" r="0" b="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表示金科联信驱动已安装完成，即可安装另外三个软件如下：</w:t>
      </w:r>
    </w:p>
    <w:p>
      <w:pPr>
        <w:jc w:val="both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268595" cy="2940050"/>
            <wp:effectExtent l="0" t="0" r="8255" b="1270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7FD1"/>
    <w:rsid w:val="00375DFB"/>
    <w:rsid w:val="023C12AC"/>
    <w:rsid w:val="1F612AE9"/>
    <w:rsid w:val="26974362"/>
    <w:rsid w:val="2FD01C80"/>
    <w:rsid w:val="52823B3A"/>
    <w:rsid w:val="61787B95"/>
    <w:rsid w:val="69557C79"/>
    <w:rsid w:val="71276A92"/>
    <w:rsid w:val="79FF0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User5</dc:creator>
  <cp:lastModifiedBy>何璇</cp:lastModifiedBy>
  <dcterms:modified xsi:type="dcterms:W3CDTF">2020-04-01T07:19:19Z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