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手术床体位</w:t>
      </w:r>
      <w:r>
        <w:rPr>
          <w:rFonts w:hint="eastAsia"/>
          <w:sz w:val="48"/>
          <w:szCs w:val="48"/>
          <w:lang w:eastAsia="zh-CN"/>
        </w:rPr>
        <w:t>附</w:t>
      </w:r>
      <w:r>
        <w:rPr>
          <w:rFonts w:hint="eastAsia"/>
          <w:sz w:val="48"/>
          <w:szCs w:val="48"/>
        </w:rPr>
        <w:t>件</w:t>
      </w:r>
      <w:r>
        <w:rPr>
          <w:rFonts w:hint="eastAsia"/>
          <w:sz w:val="48"/>
          <w:szCs w:val="48"/>
          <w:lang w:eastAsia="zh-CN"/>
        </w:rPr>
        <w:t>技术</w:t>
      </w:r>
      <w:r>
        <w:rPr>
          <w:rFonts w:hint="eastAsia"/>
          <w:sz w:val="48"/>
          <w:szCs w:val="48"/>
        </w:rPr>
        <w:t>参数及配置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俯卧位啫喱头垫5</w:t>
      </w:r>
      <w:r>
        <w:rPr>
          <w:rFonts w:asciiTheme="minorEastAsia" w:hAnsiTheme="minorEastAsia"/>
          <w:sz w:val="24"/>
        </w:rPr>
        <w:t>个</w:t>
      </w:r>
      <w:r>
        <w:rPr>
          <w:rFonts w:hint="eastAsia" w:asciiTheme="minorEastAsia" w:hAnsiTheme="minorEastAsia"/>
          <w:sz w:val="24"/>
        </w:rPr>
        <w:t>、高位手板5个、侧卧位肩垫2个、侧挡板支架7个、侧挡板（背部/臀部）6个、侧挡板(骶尾部/胸部/会阴部）6个</w:t>
      </w:r>
      <w:r>
        <w:rPr>
          <w:rFonts w:hint="eastAsia" w:asciiTheme="minorEastAsia" w:hAnsiTheme="minorEastAsia"/>
          <w:sz w:val="24"/>
          <w:lang w:eastAsia="zh-CN"/>
        </w:rPr>
        <w:t>、</w:t>
      </w:r>
      <w:r>
        <w:rPr>
          <w:rFonts w:hint="eastAsia" w:asciiTheme="minorEastAsia" w:hAnsiTheme="minorEastAsia"/>
          <w:sz w:val="24"/>
        </w:rPr>
        <w:t>气</w:t>
      </w:r>
      <w:r>
        <w:rPr>
          <w:rFonts w:asciiTheme="minorEastAsia" w:hAnsiTheme="minorEastAsia"/>
          <w:sz w:val="24"/>
        </w:rPr>
        <w:t>弹簧</w:t>
      </w:r>
      <w:r>
        <w:rPr>
          <w:rFonts w:hint="eastAsia" w:asciiTheme="minorEastAsia" w:hAnsiTheme="minorEastAsia"/>
          <w:sz w:val="24"/>
        </w:rPr>
        <w:t>托</w:t>
      </w:r>
      <w:r>
        <w:rPr>
          <w:rFonts w:asciiTheme="minorEastAsia" w:hAnsiTheme="minorEastAsia"/>
          <w:sz w:val="24"/>
        </w:rPr>
        <w:t>腿架</w:t>
      </w:r>
      <w:r>
        <w:rPr>
          <w:rFonts w:hint="eastAsia" w:asciiTheme="minorEastAsia" w:hAnsiTheme="minorEastAsia"/>
          <w:sz w:val="24"/>
        </w:rPr>
        <w:t>1</w:t>
      </w:r>
      <w:r>
        <w:rPr>
          <w:rFonts w:asciiTheme="minorEastAsia" w:hAnsiTheme="minorEastAsia"/>
          <w:sz w:val="24"/>
        </w:rPr>
        <w:t>套、手部</w:t>
      </w:r>
      <w:r>
        <w:rPr>
          <w:rFonts w:hint="eastAsia" w:asciiTheme="minorEastAsia" w:hAnsiTheme="minorEastAsia"/>
          <w:sz w:val="24"/>
        </w:rPr>
        <w:t>手术工作台1个</w:t>
      </w:r>
      <w:r>
        <w:rPr>
          <w:rFonts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万向夹头7个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一、整体参数：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1．欧美原装进口；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2．</w:t>
      </w:r>
      <w:r>
        <w:rPr>
          <w:rFonts w:asciiTheme="minorEastAsia" w:hAnsiTheme="minorEastAsia"/>
          <w:sz w:val="24"/>
        </w:rPr>
        <w:t>*</w:t>
      </w:r>
      <w:r>
        <w:rPr>
          <w:rFonts w:hint="eastAsia" w:asciiTheme="minorEastAsia" w:hAnsiTheme="minorEastAsia"/>
          <w:sz w:val="24"/>
        </w:rPr>
        <w:t>手术床体位附件种类超过</w:t>
      </w:r>
      <w:r>
        <w:rPr>
          <w:rFonts w:asciiTheme="minorEastAsia" w:hAnsiTheme="minorEastAsia"/>
          <w:sz w:val="24"/>
        </w:rPr>
        <w:t>1000</w:t>
      </w:r>
      <w:r>
        <w:rPr>
          <w:rFonts w:hint="eastAsia" w:asciiTheme="minorEastAsia" w:hAnsiTheme="minorEastAsia"/>
          <w:sz w:val="24"/>
        </w:rPr>
        <w:t>种（附配件图册），广州市使用该品牌体位附件的三甲医院超过</w:t>
      </w:r>
      <w:r>
        <w:rPr>
          <w:rFonts w:asciiTheme="minorEastAsia" w:hAnsiTheme="minorEastAsia"/>
          <w:sz w:val="24"/>
        </w:rPr>
        <w:t>20</w:t>
      </w:r>
      <w:r>
        <w:rPr>
          <w:rFonts w:hint="eastAsia" w:asciiTheme="minorEastAsia" w:hAnsiTheme="minorEastAsia"/>
          <w:sz w:val="24"/>
        </w:rPr>
        <w:t>家（附名单）；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3．所用金属材料由</w:t>
      </w:r>
      <w:r>
        <w:rPr>
          <w:rFonts w:asciiTheme="minorEastAsia" w:hAnsiTheme="minorEastAsia"/>
          <w:sz w:val="24"/>
        </w:rPr>
        <w:t>18</w:t>
      </w:r>
      <w:r>
        <w:rPr>
          <w:rFonts w:hint="eastAsia" w:asciiTheme="minorEastAsia" w:hAnsiTheme="minorEastAsia"/>
          <w:sz w:val="24"/>
        </w:rPr>
        <w:t>：</w:t>
      </w:r>
      <w:r>
        <w:rPr>
          <w:rFonts w:asciiTheme="minorEastAsia" w:hAnsiTheme="minorEastAsia"/>
          <w:sz w:val="24"/>
        </w:rPr>
        <w:t>10</w:t>
      </w:r>
      <w:r>
        <w:rPr>
          <w:rFonts w:hint="eastAsia" w:asciiTheme="minorEastAsia" w:hAnsiTheme="minorEastAsia"/>
          <w:sz w:val="24"/>
        </w:rPr>
        <w:t>的进口镍铬合金构成，一次性成型；</w:t>
      </w:r>
    </w:p>
    <w:p>
      <w:pPr>
        <w:spacing w:line="360" w:lineRule="auto"/>
        <w:ind w:left="360" w:hanging="360" w:hangingChars="1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4．体位架软性材料由</w:t>
      </w:r>
      <w:r>
        <w:rPr>
          <w:rFonts w:asciiTheme="minorEastAsia" w:hAnsiTheme="minorEastAsia"/>
          <w:sz w:val="24"/>
        </w:rPr>
        <w:t>PUR</w:t>
      </w:r>
      <w:r>
        <w:rPr>
          <w:rFonts w:hint="eastAsia" w:asciiTheme="minorEastAsia" w:hAnsiTheme="minorEastAsia"/>
          <w:sz w:val="24"/>
        </w:rPr>
        <w:t>和</w:t>
      </w:r>
      <w:r>
        <w:rPr>
          <w:rFonts w:asciiTheme="minorEastAsia" w:hAnsiTheme="minorEastAsia"/>
          <w:sz w:val="24"/>
        </w:rPr>
        <w:t>SFC</w:t>
      </w:r>
      <w:r>
        <w:rPr>
          <w:rFonts w:hint="eastAsia" w:asciiTheme="minorEastAsia" w:hAnsiTheme="minorEastAsia"/>
          <w:sz w:val="24"/>
        </w:rPr>
        <w:t>材料制成，体位垫厚度≥</w:t>
      </w:r>
      <w:r>
        <w:rPr>
          <w:rFonts w:asciiTheme="minorEastAsia" w:hAnsiTheme="minorEastAsia"/>
          <w:sz w:val="24"/>
        </w:rPr>
        <w:t>8cm</w:t>
      </w:r>
      <w:r>
        <w:rPr>
          <w:rFonts w:hint="eastAsia" w:asciiTheme="minorEastAsia" w:hAnsiTheme="minorEastAsia"/>
          <w:sz w:val="24"/>
        </w:rPr>
        <w:t>，透气不透水，可自动塑性，最大程度减少患者在手术过程中褥疮产生的可能性；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二、详细配置参数：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俯卧位啫喱头垫：5个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1．采用啫喱凝胶材质，贴合面部，缓冲压力性损伤</w:t>
      </w:r>
      <w:r>
        <w:rPr>
          <w:rFonts w:hint="eastAsia" w:asciiTheme="minorEastAsia" w:hAnsiTheme="minorEastAsia"/>
          <w:sz w:val="24"/>
          <w:lang w:val="en-US"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2．尺寸：宽×高×长:240×140×280毫米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3．侧边须有开口，为呼吸管道提供空间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4.便于清洁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多功能高位手板：5个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1．手板可单独调整方向，并且前后左右长度以及上下均可调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2．托手部位有软垫，并有两条绑带可供固定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侧卧位肩垫：2个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1.采用SFC材质的软垫，无缝对接，透气防水，易清洁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2.侧卧位时下臂有缓冲空间，防止定位损伤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3.尺寸：宽×高×长:500×最高160×720毫米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侧挡板支架：7个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1.采用镍铬合金材质，一体成型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2.多点定位固定，可水平旋转，上下左右可自由调整，能适合不同的患者体型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侧挡板（背部/臀部）：6个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1.需要和侧挡支架搭配使用，挡板部位可旋转，以便适应不同体型的病人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2.软垫可拆卸，便于清洁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3.挡板尺寸：宽x长:120 x 170毫米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侧挡板(骶尾部/胸部/会阴部）：6个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1.需要和侧挡支架搭配使用，挡板部位可旋转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2.软垫可拆卸，便于清洁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3.挡板尺寸：宽x长:85×85毫米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气</w:t>
      </w:r>
      <w:r>
        <w:rPr>
          <w:rFonts w:asciiTheme="minorEastAsia" w:hAnsiTheme="minorEastAsia"/>
          <w:b/>
          <w:bCs/>
          <w:sz w:val="24"/>
        </w:rPr>
        <w:t>弹簧托腿架：</w:t>
      </w:r>
      <w:r>
        <w:rPr>
          <w:rFonts w:hint="eastAsia" w:asciiTheme="minorEastAsia" w:hAnsiTheme="minorEastAsia"/>
          <w:b/>
          <w:bCs/>
          <w:sz w:val="24"/>
        </w:rPr>
        <w:t>1套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1.可全方位轻松摆放和同时调节截石位角度及外展角度，应无极可调；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2.术中医护人员可在无菌区轻松调节腿架各种所需角度；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3.气动助力型，医护人员无须费力，启用气动阻力配合方向调整即可完成腿架定位；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4.配解剖型设计足靴，带可拆卸舒适海绵衬垫，小腿腓肠肌及膝关节腘窝处悬空不受压迫，避免腘丛神经及腓侧神经损伤；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5.悬浮式足靴设计，腿架角度调节活动时，足靴能随膝关节屈曲角度变化自适应性调整，防止膝关节损伤、神经软组织等拉伤；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6.足靴两侧带加长侧翼，有效防止截石位角度增加时髋关节外旋，避免对病人髋臼及附近神经造成损伤；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7.腿架的设计，调整髋关节的屈曲和外展时，不需要外侧保护，减少风险</w:t>
      </w:r>
      <w:r>
        <w:rPr>
          <w:rFonts w:hint="eastAsia" w:asciiTheme="minorEastAsia" w:hAnsiTheme="minorEastAsia"/>
          <w:sz w:val="24"/>
        </w:rPr>
        <w:t>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8.截石位角度、膝关节屈曲角度可精确调节并定量显示；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9.腿架固定夹多种边轨制式可选，应并带快接功能，可实现在床旁边轨任意位置无障碍扣入；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  <w:lang w:eastAsia="zh-CN"/>
        </w:rPr>
      </w:pPr>
      <w:r>
        <w:rPr>
          <w:rFonts w:asciiTheme="minorEastAsia" w:hAnsiTheme="minorEastAsia"/>
          <w:sz w:val="24"/>
        </w:rPr>
        <w:t>10.靴子底部应带左右脚及正确使用图示说明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11.参数要求：1. 截石位调节角度，向上≥80°；向下≥30°；2. 外展角度≥25°，内收角度≥9°；3. 最大病人载重≥150 Kg。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手部手术工作台：1个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1.采用全碳纤透视材质，中间无遮挡，便于C臂透视使用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2.采用边轨式固定，可以与手术床进行上下高低调整，调整范围700-1160毫米</w:t>
      </w:r>
      <w:r>
        <w:rPr>
          <w:rFonts w:hint="eastAsia" w:asciiTheme="minorEastAsia" w:hAnsiTheme="minorEastAsia"/>
          <w:sz w:val="24"/>
          <w:lang w:eastAsia="zh-CN"/>
        </w:rPr>
        <w:t>，</w:t>
      </w:r>
      <w:r>
        <w:rPr>
          <w:rFonts w:hint="eastAsia" w:asciiTheme="minorEastAsia" w:hAnsiTheme="minorEastAsia"/>
          <w:sz w:val="24"/>
        </w:rPr>
        <w:t>医生可坐下为患者手部进行手术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3.工作台的远端采用单边支持，以便C臂更好的操作使用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4.末端带边轨，可安装手术附件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5.手部工作台带SFC软垫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6.尺寸：度x长度:380 x 845毫米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万向</w:t>
      </w:r>
      <w:r>
        <w:rPr>
          <w:rFonts w:asciiTheme="minorEastAsia" w:hAnsiTheme="minorEastAsia"/>
          <w:b/>
          <w:bCs/>
          <w:sz w:val="24"/>
        </w:rPr>
        <w:t>夹头：</w:t>
      </w:r>
      <w:r>
        <w:rPr>
          <w:rFonts w:hint="eastAsia" w:asciiTheme="minorEastAsia" w:hAnsiTheme="minorEastAsia"/>
          <w:b/>
          <w:bCs/>
          <w:sz w:val="24"/>
        </w:rPr>
        <w:t>7个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采用镍铬合金材质，抗氧化，夹孔可以360°旋转，夹头采用挂扣加螺丝固定方式安装与手术床导轨上</w:t>
      </w:r>
      <w:r>
        <w:rPr>
          <w:rFonts w:hint="eastAsia" w:asciiTheme="minorEastAsia" w:hAnsiTheme="minorEastAsia"/>
          <w:sz w:val="24"/>
        </w:rPr>
        <w:t>，咬合齿轮密度＜</w:t>
      </w:r>
      <w:r>
        <w:rPr>
          <w:rFonts w:asciiTheme="minorEastAsia" w:hAnsiTheme="minorEastAsia"/>
          <w:sz w:val="24"/>
        </w:rPr>
        <w:t>1mm</w:t>
      </w:r>
      <w:r>
        <w:rPr>
          <w:rFonts w:hint="eastAsia" w:asciiTheme="minorEastAsia" w:hAnsiTheme="minorEastAsia"/>
          <w:sz w:val="24"/>
        </w:rPr>
        <w:t>，满足不同手术床的导轨尺寸。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sz w:val="24"/>
        </w:rPr>
        <w:t xml:space="preserve">                                        </w:t>
      </w:r>
    </w:p>
    <w:p>
      <w:pPr>
        <w:rPr>
          <w:rFonts w:asciiTheme="minorEastAsia" w:hAnsi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231"/>
    <w:rsid w:val="000A58D6"/>
    <w:rsid w:val="00237150"/>
    <w:rsid w:val="002D14E5"/>
    <w:rsid w:val="004A0301"/>
    <w:rsid w:val="00536564"/>
    <w:rsid w:val="005C478E"/>
    <w:rsid w:val="006B485D"/>
    <w:rsid w:val="00716299"/>
    <w:rsid w:val="00772E9A"/>
    <w:rsid w:val="00913231"/>
    <w:rsid w:val="00966FCB"/>
    <w:rsid w:val="00A777C9"/>
    <w:rsid w:val="00BA0F7D"/>
    <w:rsid w:val="00BA19AE"/>
    <w:rsid w:val="00C2733D"/>
    <w:rsid w:val="00CD514A"/>
    <w:rsid w:val="00F80FF8"/>
    <w:rsid w:val="1B931EC9"/>
    <w:rsid w:val="29B429C6"/>
    <w:rsid w:val="74B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243</Words>
  <Characters>1387</Characters>
  <Lines>11</Lines>
  <Paragraphs>3</Paragraphs>
  <TotalTime>36</TotalTime>
  <ScaleCrop>false</ScaleCrop>
  <LinksUpToDate>false</LinksUpToDate>
  <CharactersWithSpaces>1627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2020-10-26T08:16:00Z</dcterms:created>
  <dc:creator>Administrator</dc:creator>
  <cp:lastModifiedBy>敏敏嗻  M</cp:lastModifiedBy>
  <dcterms:modified xsi:type="dcterms:W3CDTF">2020-11-02T03:17:28Z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